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C0" w:rsidRDefault="0048457A" w:rsidP="00B80FC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о результатах</w:t>
      </w:r>
      <w:bookmarkStart w:id="0" w:name="_Hlk494449221"/>
      <w:r w:rsidRPr="005A5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10A68" w:rsidRPr="005A56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выборочной проверки </w:t>
      </w:r>
    </w:p>
    <w:p w:rsidR="00B80FC0" w:rsidRDefault="006B1C76" w:rsidP="00B80FC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целевого и эффективного расходования бюджетных средств </w:t>
      </w:r>
    </w:p>
    <w:p w:rsidR="00B80FC0" w:rsidRDefault="006B1C76" w:rsidP="00B80FC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 учреждением «Централизованная </w:t>
      </w:r>
      <w:r w:rsidR="00B80F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бухгалтерия </w:t>
      </w:r>
    </w:p>
    <w:p w:rsidR="005A560F" w:rsidRPr="00B80FC0" w:rsidRDefault="00B80FC0" w:rsidP="005A560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80F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Ильинского сельского </w:t>
      </w:r>
      <w:bookmarkStart w:id="1" w:name="_Hlk484440285"/>
      <w:r w:rsidRPr="00B80FC0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560F" w:rsidRPr="00B80FC0">
        <w:rPr>
          <w:rFonts w:ascii="Times New Roman" w:hAnsi="Times New Roman" w:cs="Times New Roman"/>
          <w:b w:val="0"/>
          <w:color w:val="auto"/>
          <w:sz w:val="28"/>
          <w:szCs w:val="28"/>
        </w:rPr>
        <w:t>за 2017 год</w:t>
      </w:r>
      <w:bookmarkEnd w:id="1"/>
    </w:p>
    <w:p w:rsidR="00610A68" w:rsidRPr="00610A68" w:rsidRDefault="00610A68" w:rsidP="0025366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D2381" w:rsidRDefault="009D2381" w:rsidP="00610A6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13934" w:rsidRPr="00BA2863" w:rsidRDefault="00B61184" w:rsidP="002A297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863">
        <w:rPr>
          <w:rFonts w:ascii="Times New Roman" w:hAnsi="Times New Roman" w:cs="Times New Roman"/>
          <w:b w:val="0"/>
          <w:sz w:val="28"/>
          <w:szCs w:val="28"/>
        </w:rPr>
        <w:t>В соответствии с План</w:t>
      </w:r>
      <w:r w:rsidR="00764ACA" w:rsidRPr="00BA2863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BA2863">
        <w:rPr>
          <w:rFonts w:ascii="Times New Roman" w:hAnsi="Times New Roman" w:cs="Times New Roman"/>
          <w:b w:val="0"/>
          <w:sz w:val="28"/>
          <w:szCs w:val="28"/>
        </w:rPr>
        <w:t>работы контрольно - ревизионного отдела администрации муниципального образования Кущевский район на 201</w:t>
      </w:r>
      <w:r w:rsidR="00610A68" w:rsidRPr="00BA2863">
        <w:rPr>
          <w:rFonts w:ascii="Times New Roman" w:hAnsi="Times New Roman" w:cs="Times New Roman"/>
          <w:b w:val="0"/>
          <w:sz w:val="28"/>
          <w:szCs w:val="28"/>
        </w:rPr>
        <w:t>8</w:t>
      </w:r>
      <w:r w:rsidRPr="00BA2863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764ACA" w:rsidRPr="00BA2863">
        <w:rPr>
          <w:rFonts w:ascii="Times New Roman" w:hAnsi="Times New Roman" w:cs="Times New Roman"/>
          <w:b w:val="0"/>
          <w:sz w:val="28"/>
          <w:szCs w:val="28"/>
        </w:rPr>
        <w:t xml:space="preserve">проведена </w:t>
      </w:r>
      <w:bookmarkStart w:id="2" w:name="_Hlk481140925"/>
      <w:r w:rsidR="00FA6443" w:rsidRPr="00BA2863">
        <w:rPr>
          <w:rFonts w:ascii="Times New Roman" w:hAnsi="Times New Roman" w:cs="Times New Roman"/>
          <w:b w:val="0"/>
          <w:sz w:val="28"/>
          <w:szCs w:val="28"/>
          <w:lang w:eastAsia="ru-RU"/>
        </w:rPr>
        <w:t>выборочная проверка</w:t>
      </w:r>
      <w:r w:rsidR="00FA6443" w:rsidRPr="00BA2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97B" w:rsidRPr="00BA28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целевого и эффективного расходования бюджетных средств муниципальным учреждением «Централизованная бухгалтерия Ильинского сельского поселения» </w:t>
      </w:r>
      <w:r w:rsidR="00013934" w:rsidRPr="00BA2863">
        <w:rPr>
          <w:rFonts w:ascii="Times New Roman" w:hAnsi="Times New Roman" w:cs="Times New Roman"/>
          <w:b w:val="0"/>
          <w:sz w:val="28"/>
          <w:szCs w:val="28"/>
        </w:rPr>
        <w:t>за 2017 год</w:t>
      </w:r>
      <w:r w:rsidR="00013934" w:rsidRPr="00BA286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F2D9B" w:rsidRDefault="00A073B6" w:rsidP="00FA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D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убъект проверки</w:t>
      </w:r>
      <w:r w:rsidR="00D6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муниципальное </w:t>
      </w:r>
      <w:r w:rsidR="00D64711" w:rsidRPr="00BA2863">
        <w:rPr>
          <w:rFonts w:ascii="Times New Roman" w:hAnsi="Times New Roman" w:cs="Times New Roman"/>
          <w:sz w:val="28"/>
          <w:szCs w:val="28"/>
        </w:rPr>
        <w:t>учреждение «Централизованная бухгалтерия Ильинского сельского поселения</w:t>
      </w:r>
      <w:r w:rsidR="00D64711" w:rsidRPr="00BA2863">
        <w:rPr>
          <w:rFonts w:ascii="Times New Roman" w:hAnsi="Times New Roman" w:cs="Times New Roman"/>
          <w:b/>
          <w:sz w:val="28"/>
          <w:szCs w:val="28"/>
        </w:rPr>
        <w:t>»</w:t>
      </w:r>
      <w:r w:rsidR="0000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:rsidR="00F84A49" w:rsidRPr="00692CF4" w:rsidRDefault="00F84A49" w:rsidP="008F69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CF4"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380CA9">
        <w:rPr>
          <w:rFonts w:ascii="Times New Roman" w:hAnsi="Times New Roman" w:cs="Times New Roman"/>
          <w:bCs/>
          <w:sz w:val="28"/>
          <w:szCs w:val="28"/>
        </w:rPr>
        <w:t xml:space="preserve"> выборочной</w:t>
      </w:r>
      <w:r w:rsidRPr="00692CF4">
        <w:rPr>
          <w:rFonts w:ascii="Times New Roman" w:hAnsi="Times New Roman" w:cs="Times New Roman"/>
          <w:bCs/>
          <w:sz w:val="28"/>
          <w:szCs w:val="28"/>
        </w:rPr>
        <w:t xml:space="preserve"> проверки установлено следующее:</w:t>
      </w:r>
    </w:p>
    <w:p w:rsidR="00012738" w:rsidRPr="00DE454C" w:rsidRDefault="004E1D6E" w:rsidP="00012738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32330">
        <w:rPr>
          <w:rFonts w:cs="Times New Roman"/>
          <w:sz w:val="28"/>
          <w:szCs w:val="28"/>
          <w:lang w:val="ru-RU"/>
        </w:rPr>
        <w:t xml:space="preserve">1. </w:t>
      </w:r>
      <w:r w:rsidR="00012738" w:rsidRPr="00DE454C">
        <w:rPr>
          <w:rFonts w:cs="Times New Roman"/>
          <w:sz w:val="28"/>
          <w:szCs w:val="28"/>
          <w:lang w:val="ru-RU"/>
        </w:rPr>
        <w:t xml:space="preserve">Объем проверенных средств </w:t>
      </w:r>
      <w:r w:rsidR="00BC0C01" w:rsidRPr="00DE454C">
        <w:rPr>
          <w:rFonts w:cs="Times New Roman"/>
          <w:sz w:val="28"/>
          <w:szCs w:val="28"/>
          <w:lang w:val="ru-RU"/>
        </w:rPr>
        <w:t>по выборочной проверке целевого и эффективного расходования бюджетных средств муниципальным учреждением «Централизованная бухгалтерия Ильинского сельского поселения» за 2017 год в части обоснованности начисления заработной платы и регулирования социально-трудовых отношений</w:t>
      </w:r>
      <w:r w:rsidR="00BC0C01">
        <w:rPr>
          <w:rFonts w:cs="Times New Roman"/>
          <w:sz w:val="28"/>
          <w:szCs w:val="28"/>
          <w:lang w:val="ru-RU"/>
        </w:rPr>
        <w:t xml:space="preserve"> </w:t>
      </w:r>
      <w:r w:rsidR="00012738" w:rsidRPr="00DE454C">
        <w:rPr>
          <w:rFonts w:cs="Times New Roman"/>
          <w:sz w:val="28"/>
          <w:szCs w:val="28"/>
          <w:lang w:val="ru-RU"/>
        </w:rPr>
        <w:t>составил 504573,52 рубля.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 xml:space="preserve">2. В нарушение статьи 7 Федерального закона от 6 октября 2003 года   </w:t>
      </w:r>
      <w:r w:rsidR="00BC0C01">
        <w:rPr>
          <w:rFonts w:cs="Times New Roman"/>
          <w:sz w:val="28"/>
          <w:szCs w:val="28"/>
          <w:lang w:val="ru-RU"/>
        </w:rPr>
        <w:t xml:space="preserve">       </w:t>
      </w:r>
      <w:r w:rsidRPr="00DE454C">
        <w:rPr>
          <w:rFonts w:cs="Times New Roman"/>
          <w:sz w:val="28"/>
          <w:szCs w:val="28"/>
          <w:lang w:val="ru-RU"/>
        </w:rPr>
        <w:t xml:space="preserve">   № 131-ФЗ «Об общих принципах организации местного самоуправления в Российской Федерации» пунктом 4.5. Положения о муниципальном учреждении «Централизованная бухгалтерия Ильинского сельского поселения» установлено, что «должностные оклады, прочие выплаты для работников бухгалтерии устанавливаются в соответствии с Постановлением главы администрации Краснодарского края от 19 сентября 2002 года № 1066 «О приведении правового статуса централизованных бухгалтерий в соответствие с действующим законодательством», которое утратило силу в соответствие с постановлением главы администрации Краснодарского края от 1 августа 2007 года № 695 «Об оплате труда работников государственных учреждений Краснодарского края».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>3. Представленное к проверке Положение об оплате труда МУ «ЦБ Ильинского сельского поселения» разработано на основании закона Краснодарского края от 25 июля 2007 года № 1295-КЗ «О предельных нормативах размера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унитарных предприятий и учреждений», которое утратило силу в соответствии с законом Краснодарского края от 3 июня 2009 г. № 1741-КЗ «О внесении изменений в отдельные законодательные акты Краснодарского края, касающиеся вопросов муниципальной службы», что влечет нарушение статьи 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 xml:space="preserve">4. В нарушение статьи 9 Федерального закона от 06 декабря 2011 года  </w:t>
      </w:r>
      <w:r w:rsidR="00BC0C01">
        <w:rPr>
          <w:rFonts w:cs="Times New Roman"/>
          <w:sz w:val="28"/>
          <w:szCs w:val="28"/>
          <w:lang w:val="ru-RU"/>
        </w:rPr>
        <w:t xml:space="preserve">     </w:t>
      </w:r>
      <w:bookmarkStart w:id="3" w:name="_GoBack"/>
      <w:bookmarkEnd w:id="3"/>
      <w:r w:rsidRPr="00DE454C">
        <w:rPr>
          <w:rFonts w:cs="Times New Roman"/>
          <w:sz w:val="28"/>
          <w:szCs w:val="28"/>
          <w:lang w:val="ru-RU"/>
        </w:rPr>
        <w:t xml:space="preserve">    № 402-ФЗ «О бухгалтерском учете» и приказа Минфина России от 30 марта 2015 </w:t>
      </w:r>
      <w:r w:rsidRPr="00DE454C">
        <w:rPr>
          <w:rFonts w:cs="Times New Roman"/>
          <w:sz w:val="28"/>
          <w:szCs w:val="28"/>
          <w:lang w:val="ru-RU"/>
        </w:rPr>
        <w:lastRenderedPageBreak/>
        <w:t xml:space="preserve">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представленные к проверке копии </w:t>
      </w:r>
      <w:proofErr w:type="spellStart"/>
      <w:r w:rsidRPr="00DE454C">
        <w:rPr>
          <w:rFonts w:cs="Times New Roman"/>
          <w:sz w:val="28"/>
          <w:szCs w:val="28"/>
          <w:lang w:val="ru-RU"/>
        </w:rPr>
        <w:t>расчетно</w:t>
      </w:r>
      <w:proofErr w:type="spellEnd"/>
      <w:r w:rsidRPr="00DE454C">
        <w:rPr>
          <w:rFonts w:cs="Times New Roman"/>
          <w:sz w:val="28"/>
          <w:szCs w:val="28"/>
          <w:lang w:val="ru-RU"/>
        </w:rPr>
        <w:t xml:space="preserve"> – платежных ведомостей и копии записки – расчета о предоставлении отпуска работнику не соответствуют утвержденным унифицированным формам.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>5. В нарушение статьи 139 Трудового Кодекса РФ согласно расчету о предоставлении отпуска работнику и представленной справки главного бухгалтера - директора МУ «ЦБ Ильинского сельского поселения» Г.М. Третьяковой среднемесячное число календарных дней для расчета среднего дневного заработка для оплаты отпусков применялось 29,4 вместо установленного трудовым законодательством 29,3.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>Данное нарушение привело к занижению начисленной суммы для оплаты отпусков на 94,24 рубля, что ухудшило положение работников.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>Доначисление сумм произведено в ходе проверки в мае 2018 года, что подтверждено регистрами бухгалтерского учета (карточка счета 302.11. за май 2018 год, лицевые счета по начислению заработной платы за май 2018 год).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 xml:space="preserve">6. Выявлено расхождение сумм начисленной заработной платы и удержанного НДФЛ, указанных в документах первичного учета и регистрах бухгалтерского учета на три рубля, которое возникло в результате корректировки регистров бухгалтерского учета путем искусственного увеличения фонда оплаты труда и удержанного НДФЛ. 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>7. Установлены признаки нарушения статьи 57 Трудового Кодекса РФ - трудовые договоры, заключенные с работниками МУ «ЦБ Ильинского сельского поселения», не содержат дополнительные условия оплаты труда, которые носят постоянный характер – размер ежемесячного денежного поощрения, ежемесячной надбавки за сложность и напряженность труда, премии, предусмотренные Штатным расписанием, Положением об оплате труда.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>8. По результатам проверки МУ «ЦБ Ильинского сельского поселения» рекомендовано: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>в соответствии со статьей 160.2-1 Бюджетного Кодекса РФ от 31 июля 1998 года № 145-ФЗ осуществлять внутренний финансовый контроль, направленный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составления бюджетной отчетности и ведения бюджетного учета;</w:t>
      </w:r>
    </w:p>
    <w:p w:rsidR="00DE454C" w:rsidRPr="00DE454C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>привести учредительные документы, внутренние нормативные акты, регулирующие социально-трудовые отношения, а также трудовые договоры сотрудников в соответствие с действующими нормами федерального законодательства, законодательства Краснодарского края;</w:t>
      </w:r>
    </w:p>
    <w:p w:rsidR="004E1D6E" w:rsidRPr="000430C4" w:rsidRDefault="00DE454C" w:rsidP="00DE454C">
      <w:pPr>
        <w:pStyle w:val="Textbody"/>
        <w:tabs>
          <w:tab w:val="left" w:pos="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E454C">
        <w:rPr>
          <w:rFonts w:cs="Times New Roman"/>
          <w:sz w:val="28"/>
          <w:szCs w:val="28"/>
          <w:lang w:val="ru-RU"/>
        </w:rPr>
        <w:t xml:space="preserve">использовать в работе унифицированные формы первичных учетных </w:t>
      </w:r>
      <w:r w:rsidRPr="00DE454C">
        <w:rPr>
          <w:rFonts w:cs="Times New Roman"/>
          <w:sz w:val="28"/>
          <w:szCs w:val="28"/>
          <w:lang w:val="ru-RU"/>
        </w:rPr>
        <w:lastRenderedPageBreak/>
        <w:t>документов и регистры бухгалтерского учета, утвержденные приказом Минфина России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702D43" w:rsidRPr="004C79A9" w:rsidRDefault="00914692" w:rsidP="00077EA3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Копия акта по результатам выборочной проверки направлена в про</w:t>
      </w:r>
      <w:r w:rsidR="00900499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куратуру </w:t>
      </w:r>
      <w:r w:rsidR="000737E5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Кущевского района </w:t>
      </w:r>
      <w:r w:rsidR="00077C87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Краснодарского края для рассмотрения в установленном порядке. </w:t>
      </w:r>
      <w:r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 </w:t>
      </w:r>
    </w:p>
    <w:p w:rsidR="00077C87" w:rsidRDefault="0075229E" w:rsidP="008F698F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Информация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направлена </w:t>
      </w:r>
      <w:r w:rsidR="008F2692">
        <w:rPr>
          <w:rStyle w:val="CharacterStyle2"/>
          <w:rFonts w:ascii="Times New Roman" w:hAnsi="Times New Roman" w:cs="Times New Roman"/>
          <w:sz w:val="28"/>
          <w:szCs w:val="28"/>
        </w:rPr>
        <w:t xml:space="preserve">исполняющему </w:t>
      </w:r>
      <w:r w:rsidR="00385B7C">
        <w:rPr>
          <w:rStyle w:val="CharacterStyle2"/>
          <w:rFonts w:ascii="Times New Roman" w:hAnsi="Times New Roman" w:cs="Times New Roman"/>
          <w:sz w:val="28"/>
          <w:szCs w:val="28"/>
        </w:rPr>
        <w:t xml:space="preserve">обязанности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главы </w:t>
      </w:r>
      <w:r w:rsidR="00385B7C">
        <w:rPr>
          <w:rStyle w:val="CharacterStyle2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>Кущевск</w:t>
      </w:r>
      <w:r w:rsidR="00AD6D83">
        <w:rPr>
          <w:rStyle w:val="CharacterStyle2"/>
          <w:rFonts w:ascii="Times New Roman" w:hAnsi="Times New Roman" w:cs="Times New Roman"/>
          <w:sz w:val="28"/>
          <w:szCs w:val="28"/>
        </w:rPr>
        <w:t>ий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 район</w:t>
      </w:r>
      <w:r w:rsidR="001231EF">
        <w:rPr>
          <w:rStyle w:val="CharacterStyle2"/>
          <w:rFonts w:ascii="Times New Roman" w:hAnsi="Times New Roman" w:cs="Times New Roman"/>
          <w:sz w:val="28"/>
          <w:szCs w:val="28"/>
        </w:rPr>
        <w:t xml:space="preserve">. </w:t>
      </w:r>
    </w:p>
    <w:p w:rsidR="00077C87" w:rsidRDefault="00077C87" w:rsidP="00BF4D83">
      <w:pPr>
        <w:spacing w:after="0" w:line="288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077C87" w:rsidRDefault="00077C87" w:rsidP="00BF4D83">
      <w:pPr>
        <w:spacing w:after="0" w:line="288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sectPr w:rsidR="00077C87" w:rsidSect="00F37F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15" w:rsidRDefault="00A92015" w:rsidP="00794992">
      <w:pPr>
        <w:spacing w:after="0" w:line="240" w:lineRule="auto"/>
      </w:pPr>
      <w:r>
        <w:separator/>
      </w:r>
    </w:p>
  </w:endnote>
  <w:endnote w:type="continuationSeparator" w:id="0">
    <w:p w:rsidR="00A92015" w:rsidRDefault="00A92015" w:rsidP="007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15" w:rsidRDefault="00A92015" w:rsidP="00794992">
      <w:pPr>
        <w:spacing w:after="0" w:line="240" w:lineRule="auto"/>
      </w:pPr>
      <w:r>
        <w:separator/>
      </w:r>
    </w:p>
  </w:footnote>
  <w:footnote w:type="continuationSeparator" w:id="0">
    <w:p w:rsidR="00A92015" w:rsidRDefault="00A92015" w:rsidP="0079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96444"/>
      <w:docPartObj>
        <w:docPartGallery w:val="Page Numbers (Top of Page)"/>
        <w:docPartUnique/>
      </w:docPartObj>
    </w:sdtPr>
    <w:sdtEndPr/>
    <w:sdtContent>
      <w:p w:rsidR="00C2665D" w:rsidRDefault="00C26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83">
          <w:rPr>
            <w:noProof/>
          </w:rPr>
          <w:t>2</w:t>
        </w:r>
        <w:r>
          <w:fldChar w:fldCharType="end"/>
        </w:r>
      </w:p>
    </w:sdtContent>
  </w:sdt>
  <w:p w:rsidR="00C2665D" w:rsidRDefault="00C266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84"/>
    <w:rsid w:val="00004FE8"/>
    <w:rsid w:val="00012738"/>
    <w:rsid w:val="00013934"/>
    <w:rsid w:val="000245A6"/>
    <w:rsid w:val="0002782B"/>
    <w:rsid w:val="00037097"/>
    <w:rsid w:val="00040056"/>
    <w:rsid w:val="00061877"/>
    <w:rsid w:val="00070BCC"/>
    <w:rsid w:val="000737E5"/>
    <w:rsid w:val="00077C87"/>
    <w:rsid w:val="00077EA3"/>
    <w:rsid w:val="0008008E"/>
    <w:rsid w:val="00093EDE"/>
    <w:rsid w:val="000A112A"/>
    <w:rsid w:val="000A49BE"/>
    <w:rsid w:val="000B3F8D"/>
    <w:rsid w:val="000E2736"/>
    <w:rsid w:val="000F075F"/>
    <w:rsid w:val="000F6A46"/>
    <w:rsid w:val="00120FDA"/>
    <w:rsid w:val="001231EF"/>
    <w:rsid w:val="00124BE4"/>
    <w:rsid w:val="001362A3"/>
    <w:rsid w:val="001464B3"/>
    <w:rsid w:val="001526AB"/>
    <w:rsid w:val="001542E8"/>
    <w:rsid w:val="00154F28"/>
    <w:rsid w:val="00172C24"/>
    <w:rsid w:val="001B689A"/>
    <w:rsid w:val="001D51BA"/>
    <w:rsid w:val="001F2245"/>
    <w:rsid w:val="00200A6F"/>
    <w:rsid w:val="00241BAC"/>
    <w:rsid w:val="00242EFF"/>
    <w:rsid w:val="00253668"/>
    <w:rsid w:val="00266111"/>
    <w:rsid w:val="00276C87"/>
    <w:rsid w:val="00295C52"/>
    <w:rsid w:val="002A297B"/>
    <w:rsid w:val="002B23D9"/>
    <w:rsid w:val="002C42EB"/>
    <w:rsid w:val="002D4028"/>
    <w:rsid w:val="002D7379"/>
    <w:rsid w:val="002E081F"/>
    <w:rsid w:val="002F05A2"/>
    <w:rsid w:val="002F272E"/>
    <w:rsid w:val="002F67A0"/>
    <w:rsid w:val="00304C37"/>
    <w:rsid w:val="00306AE9"/>
    <w:rsid w:val="00310805"/>
    <w:rsid w:val="00312EF7"/>
    <w:rsid w:val="00316094"/>
    <w:rsid w:val="003210B4"/>
    <w:rsid w:val="003236FD"/>
    <w:rsid w:val="0033251A"/>
    <w:rsid w:val="00335B88"/>
    <w:rsid w:val="00354B6A"/>
    <w:rsid w:val="003633F7"/>
    <w:rsid w:val="003735FF"/>
    <w:rsid w:val="0038055C"/>
    <w:rsid w:val="00380CA9"/>
    <w:rsid w:val="00385B7C"/>
    <w:rsid w:val="003923E1"/>
    <w:rsid w:val="003C74CA"/>
    <w:rsid w:val="003D790C"/>
    <w:rsid w:val="003F4160"/>
    <w:rsid w:val="003F5DDD"/>
    <w:rsid w:val="003F77E1"/>
    <w:rsid w:val="00407EDD"/>
    <w:rsid w:val="00410F05"/>
    <w:rsid w:val="00413687"/>
    <w:rsid w:val="00416209"/>
    <w:rsid w:val="00434292"/>
    <w:rsid w:val="004352C6"/>
    <w:rsid w:val="00437EF0"/>
    <w:rsid w:val="00446588"/>
    <w:rsid w:val="00453AF2"/>
    <w:rsid w:val="00457FFB"/>
    <w:rsid w:val="00474919"/>
    <w:rsid w:val="00475FB2"/>
    <w:rsid w:val="00477037"/>
    <w:rsid w:val="00477885"/>
    <w:rsid w:val="00477A74"/>
    <w:rsid w:val="0048457A"/>
    <w:rsid w:val="004C31F7"/>
    <w:rsid w:val="004C79A9"/>
    <w:rsid w:val="004D5484"/>
    <w:rsid w:val="004E1D6E"/>
    <w:rsid w:val="004F36AE"/>
    <w:rsid w:val="004F3E80"/>
    <w:rsid w:val="004F44C3"/>
    <w:rsid w:val="005010B1"/>
    <w:rsid w:val="00513FDA"/>
    <w:rsid w:val="00545B00"/>
    <w:rsid w:val="00553061"/>
    <w:rsid w:val="00554BD1"/>
    <w:rsid w:val="00570EB6"/>
    <w:rsid w:val="005871BE"/>
    <w:rsid w:val="0059590B"/>
    <w:rsid w:val="005A560F"/>
    <w:rsid w:val="005B044E"/>
    <w:rsid w:val="005B18D8"/>
    <w:rsid w:val="005B50BD"/>
    <w:rsid w:val="005D6D18"/>
    <w:rsid w:val="005F0523"/>
    <w:rsid w:val="005F0696"/>
    <w:rsid w:val="005F3717"/>
    <w:rsid w:val="00606DE4"/>
    <w:rsid w:val="00610A68"/>
    <w:rsid w:val="006230F3"/>
    <w:rsid w:val="00627DD3"/>
    <w:rsid w:val="0063138F"/>
    <w:rsid w:val="00646A8D"/>
    <w:rsid w:val="006665F2"/>
    <w:rsid w:val="00691790"/>
    <w:rsid w:val="00692CF4"/>
    <w:rsid w:val="006B1C76"/>
    <w:rsid w:val="006D2D43"/>
    <w:rsid w:val="00702D43"/>
    <w:rsid w:val="0070647F"/>
    <w:rsid w:val="00741C31"/>
    <w:rsid w:val="0075229E"/>
    <w:rsid w:val="00764ACA"/>
    <w:rsid w:val="00790306"/>
    <w:rsid w:val="00794992"/>
    <w:rsid w:val="007A5248"/>
    <w:rsid w:val="007A6803"/>
    <w:rsid w:val="007B279E"/>
    <w:rsid w:val="007B48F4"/>
    <w:rsid w:val="007B69E1"/>
    <w:rsid w:val="007D7087"/>
    <w:rsid w:val="007E30D4"/>
    <w:rsid w:val="00801C99"/>
    <w:rsid w:val="00802841"/>
    <w:rsid w:val="008248A3"/>
    <w:rsid w:val="00827168"/>
    <w:rsid w:val="00833089"/>
    <w:rsid w:val="00833247"/>
    <w:rsid w:val="0083510C"/>
    <w:rsid w:val="008511A9"/>
    <w:rsid w:val="008616D0"/>
    <w:rsid w:val="0087603F"/>
    <w:rsid w:val="00880A1B"/>
    <w:rsid w:val="008818D0"/>
    <w:rsid w:val="0088202C"/>
    <w:rsid w:val="0089396E"/>
    <w:rsid w:val="008A1B1C"/>
    <w:rsid w:val="008B064B"/>
    <w:rsid w:val="008D08C4"/>
    <w:rsid w:val="008F2692"/>
    <w:rsid w:val="008F374E"/>
    <w:rsid w:val="008F698F"/>
    <w:rsid w:val="00900499"/>
    <w:rsid w:val="00914692"/>
    <w:rsid w:val="00922708"/>
    <w:rsid w:val="00925AFF"/>
    <w:rsid w:val="00931C5A"/>
    <w:rsid w:val="00933B0D"/>
    <w:rsid w:val="00940072"/>
    <w:rsid w:val="00991F06"/>
    <w:rsid w:val="00994FC9"/>
    <w:rsid w:val="009A794A"/>
    <w:rsid w:val="009B146B"/>
    <w:rsid w:val="009C0959"/>
    <w:rsid w:val="009D2381"/>
    <w:rsid w:val="009D6A88"/>
    <w:rsid w:val="009D706C"/>
    <w:rsid w:val="009D7516"/>
    <w:rsid w:val="009E7D95"/>
    <w:rsid w:val="00A014C6"/>
    <w:rsid w:val="00A073B6"/>
    <w:rsid w:val="00A11A83"/>
    <w:rsid w:val="00A1270E"/>
    <w:rsid w:val="00A42F1D"/>
    <w:rsid w:val="00A45AD4"/>
    <w:rsid w:val="00A92015"/>
    <w:rsid w:val="00A94A46"/>
    <w:rsid w:val="00AA26A1"/>
    <w:rsid w:val="00AB21F9"/>
    <w:rsid w:val="00AC3F45"/>
    <w:rsid w:val="00AC722B"/>
    <w:rsid w:val="00AD1046"/>
    <w:rsid w:val="00AD6D83"/>
    <w:rsid w:val="00AF0A65"/>
    <w:rsid w:val="00B017E5"/>
    <w:rsid w:val="00B045B3"/>
    <w:rsid w:val="00B278D2"/>
    <w:rsid w:val="00B32C87"/>
    <w:rsid w:val="00B414EA"/>
    <w:rsid w:val="00B453A4"/>
    <w:rsid w:val="00B61184"/>
    <w:rsid w:val="00B80FC0"/>
    <w:rsid w:val="00B91913"/>
    <w:rsid w:val="00BA2863"/>
    <w:rsid w:val="00BC09F5"/>
    <w:rsid w:val="00BC0C01"/>
    <w:rsid w:val="00BC73B9"/>
    <w:rsid w:val="00BD0A1C"/>
    <w:rsid w:val="00BE226C"/>
    <w:rsid w:val="00BE59CE"/>
    <w:rsid w:val="00BE6D6B"/>
    <w:rsid w:val="00BF4D83"/>
    <w:rsid w:val="00C00CAC"/>
    <w:rsid w:val="00C03419"/>
    <w:rsid w:val="00C1044F"/>
    <w:rsid w:val="00C10851"/>
    <w:rsid w:val="00C13783"/>
    <w:rsid w:val="00C15285"/>
    <w:rsid w:val="00C2665D"/>
    <w:rsid w:val="00C35CC2"/>
    <w:rsid w:val="00C41080"/>
    <w:rsid w:val="00C613DE"/>
    <w:rsid w:val="00CA1237"/>
    <w:rsid w:val="00CE6399"/>
    <w:rsid w:val="00CF3143"/>
    <w:rsid w:val="00D0258B"/>
    <w:rsid w:val="00D474BE"/>
    <w:rsid w:val="00D55F68"/>
    <w:rsid w:val="00D56229"/>
    <w:rsid w:val="00D64711"/>
    <w:rsid w:val="00D96498"/>
    <w:rsid w:val="00DA44D1"/>
    <w:rsid w:val="00DE454C"/>
    <w:rsid w:val="00DF2D9B"/>
    <w:rsid w:val="00DF531C"/>
    <w:rsid w:val="00DF648F"/>
    <w:rsid w:val="00DF7369"/>
    <w:rsid w:val="00E02951"/>
    <w:rsid w:val="00E03820"/>
    <w:rsid w:val="00E1644B"/>
    <w:rsid w:val="00E31FFA"/>
    <w:rsid w:val="00E451E2"/>
    <w:rsid w:val="00E4651E"/>
    <w:rsid w:val="00E53A7D"/>
    <w:rsid w:val="00E62177"/>
    <w:rsid w:val="00E659A2"/>
    <w:rsid w:val="00E975B7"/>
    <w:rsid w:val="00EC6DD4"/>
    <w:rsid w:val="00EC79CB"/>
    <w:rsid w:val="00EE4D97"/>
    <w:rsid w:val="00EE500C"/>
    <w:rsid w:val="00EE5028"/>
    <w:rsid w:val="00EF025E"/>
    <w:rsid w:val="00F04353"/>
    <w:rsid w:val="00F04F9D"/>
    <w:rsid w:val="00F14A27"/>
    <w:rsid w:val="00F242F4"/>
    <w:rsid w:val="00F31F30"/>
    <w:rsid w:val="00F33342"/>
    <w:rsid w:val="00F37F85"/>
    <w:rsid w:val="00F42D10"/>
    <w:rsid w:val="00F5469E"/>
    <w:rsid w:val="00F5500F"/>
    <w:rsid w:val="00F55F65"/>
    <w:rsid w:val="00F671B0"/>
    <w:rsid w:val="00F818C0"/>
    <w:rsid w:val="00F84A49"/>
    <w:rsid w:val="00FA6443"/>
    <w:rsid w:val="00FB094F"/>
    <w:rsid w:val="00FB2F79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D4A"/>
  <w15:chartTrackingRefBased/>
  <w15:docId w15:val="{3CE8D3FE-BE88-4019-B200-A370725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EFF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30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30D4"/>
    <w:pPr>
      <w:spacing w:after="120"/>
    </w:pPr>
  </w:style>
  <w:style w:type="character" w:customStyle="1" w:styleId="CharacterStyle2">
    <w:name w:val="Character Style 2"/>
    <w:rsid w:val="007E30D4"/>
    <w:rPr>
      <w:rFonts w:ascii="Verdana" w:hAnsi="Verdana" w:hint="default"/>
      <w:sz w:val="24"/>
    </w:rPr>
  </w:style>
  <w:style w:type="paragraph" w:styleId="a3">
    <w:name w:val="List Paragraph"/>
    <w:basedOn w:val="a"/>
    <w:uiPriority w:val="34"/>
    <w:qFormat/>
    <w:rsid w:val="00457F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2EFF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992"/>
  </w:style>
  <w:style w:type="paragraph" w:styleId="a8">
    <w:name w:val="footer"/>
    <w:basedOn w:val="a"/>
    <w:link w:val="a9"/>
    <w:uiPriority w:val="99"/>
    <w:unhideWhenUsed/>
    <w:rsid w:val="0079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992"/>
  </w:style>
  <w:style w:type="character" w:styleId="aa">
    <w:name w:val="Hyperlink"/>
    <w:basedOn w:val="a0"/>
    <w:uiPriority w:val="99"/>
    <w:unhideWhenUsed/>
    <w:rsid w:val="006665F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2018-02-20T08:17:00Z</cp:lastPrinted>
  <dcterms:created xsi:type="dcterms:W3CDTF">2016-09-14T05:29:00Z</dcterms:created>
  <dcterms:modified xsi:type="dcterms:W3CDTF">2018-05-15T06:54:00Z</dcterms:modified>
</cp:coreProperties>
</file>